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80A" w:rsidRPr="001943BA" w:rsidRDefault="00E1280A" w:rsidP="00E1280A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 année</w:t>
      </w:r>
    </w:p>
    <w:p w:rsidR="002B2793" w:rsidRPr="001943BA" w:rsidRDefault="002B2793" w:rsidP="002B2793">
      <w:pPr>
        <w:tabs>
          <w:tab w:val="left" w:pos="945"/>
        </w:tabs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Pédagogie musicale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 xml:space="preserve">- </w:t>
      </w:r>
      <w:r w:rsidRPr="00256139">
        <w:rPr>
          <w:rFonts w:cs="Times New Roman"/>
          <w:sz w:val="28"/>
          <w:szCs w:val="28"/>
          <w:rtl/>
        </w:rPr>
        <w:t>التربية</w:t>
      </w:r>
      <w:r>
        <w:rPr>
          <w:rFonts w:cs="Times New Roman" w:hint="cs"/>
          <w:sz w:val="28"/>
          <w:szCs w:val="28"/>
          <w:rtl/>
        </w:rPr>
        <w:t xml:space="preserve"> الموسيقيّة</w:t>
      </w:r>
      <w:r w:rsidRPr="00256139">
        <w:rPr>
          <w:rFonts w:cs="Times New Roman"/>
          <w:sz w:val="28"/>
          <w:szCs w:val="28"/>
          <w:rtl/>
        </w:rPr>
        <w:t xml:space="preserve"> وطرائق تدريسها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 xml:space="preserve">- </w:t>
      </w:r>
      <w:r>
        <w:rPr>
          <w:rFonts w:cs="Times New Roman"/>
          <w:sz w:val="28"/>
          <w:szCs w:val="28"/>
          <w:rtl/>
        </w:rPr>
        <w:t>أسماء العلامات الموسيقيّة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</w:rPr>
        <w:t xml:space="preserve">- </w:t>
      </w:r>
      <w:r>
        <w:rPr>
          <w:rFonts w:cs="Times New Roman" w:hint="cs"/>
          <w:sz w:val="28"/>
          <w:szCs w:val="28"/>
          <w:rtl/>
          <w:lang w:bidi="ar-LB"/>
        </w:rPr>
        <w:t>أشكال النوتات الموسيقيّة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 الزمن والحركة.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المدرّج الموسيقي.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- </w:t>
      </w:r>
      <w:r w:rsidRPr="001D02F3">
        <w:rPr>
          <w:rFonts w:cs="Times New Roman" w:hint="cs"/>
          <w:sz w:val="28"/>
          <w:szCs w:val="28"/>
          <w:rtl/>
        </w:rPr>
        <w:t>النوتات على الأسطر</w:t>
      </w:r>
      <w:r>
        <w:rPr>
          <w:rFonts w:cs="Times New Roman" w:hint="cs"/>
          <w:sz w:val="28"/>
          <w:szCs w:val="28"/>
          <w:rtl/>
        </w:rPr>
        <w:t>+ علامات السكوت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- المقياس + دليل الميزان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مبادئ العزف على الأورغ</w:t>
      </w:r>
    </w:p>
    <w:p w:rsidR="002B2793" w:rsidRDefault="002B2793" w:rsidP="002B2793">
      <w:pPr>
        <w:jc w:val="right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عزف بعض الأغاني باللغة العربيّة</w:t>
      </w:r>
    </w:p>
    <w:p w:rsidR="00227F26" w:rsidRPr="00965169" w:rsidRDefault="002B2793" w:rsidP="00965169">
      <w:pPr>
        <w:tabs>
          <w:tab w:val="left" w:pos="945"/>
        </w:tabs>
        <w:bidi/>
        <w:jc w:val="both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- عزف بعض الأغاني باللغة الأجنبيّة</w:t>
      </w:r>
      <w:bookmarkStart w:id="0" w:name="_GoBack"/>
      <w:bookmarkEnd w:id="0"/>
    </w:p>
    <w:sectPr w:rsidR="00227F26" w:rsidRPr="00965169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742" w:rsidRDefault="005D0742" w:rsidP="000E5DA8">
      <w:pPr>
        <w:spacing w:after="0" w:line="240" w:lineRule="auto"/>
      </w:pPr>
      <w:r>
        <w:separator/>
      </w:r>
    </w:p>
  </w:endnote>
  <w:endnote w:type="continuationSeparator" w:id="0">
    <w:p w:rsidR="005D0742" w:rsidRDefault="005D0742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2974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742" w:rsidRDefault="005D0742" w:rsidP="000E5DA8">
      <w:pPr>
        <w:spacing w:after="0" w:line="240" w:lineRule="auto"/>
      </w:pPr>
      <w:r>
        <w:separator/>
      </w:r>
    </w:p>
  </w:footnote>
  <w:footnote w:type="continuationSeparator" w:id="0">
    <w:p w:rsidR="005D0742" w:rsidRDefault="005D0742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793"/>
    <w:rsid w:val="002B2BFB"/>
    <w:rsid w:val="002B4964"/>
    <w:rsid w:val="002C40B2"/>
    <w:rsid w:val="002E06FC"/>
    <w:rsid w:val="002F2974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0742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65169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106CF-B7F2-484E-875D-FFE1D0BD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40</cp:revision>
  <dcterms:created xsi:type="dcterms:W3CDTF">2014-04-11T15:52:00Z</dcterms:created>
  <dcterms:modified xsi:type="dcterms:W3CDTF">2020-09-28T08:02:00Z</dcterms:modified>
</cp:coreProperties>
</file>